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D51" w:rsidRPr="00477D51" w:rsidRDefault="00303F03" w:rsidP="00477D51">
      <w:pPr>
        <w:widowControl w:val="0"/>
        <w:autoSpaceDE w:val="0"/>
        <w:autoSpaceDN w:val="0"/>
        <w:adjustRightInd w:val="0"/>
        <w:spacing w:after="400" w:line="240" w:lineRule="auto"/>
        <w:rPr>
          <w:rFonts w:asciiTheme="minorHAnsi" w:hAnsiTheme="minorHAnsi" w:cs="Arial"/>
          <w:b/>
          <w:bCs/>
        </w:rPr>
      </w:pPr>
      <w:r>
        <w:rPr>
          <w:rFonts w:asciiTheme="minorHAnsi" w:hAnsiTheme="minorHAnsi"/>
        </w:rPr>
        <w:br/>
      </w:r>
      <w:r>
        <w:rPr>
          <w:rFonts w:asciiTheme="minorHAnsi" w:hAnsiTheme="minorHAnsi"/>
        </w:rPr>
        <w:br/>
      </w:r>
      <w:r w:rsidR="00477D51">
        <w:rPr>
          <w:rFonts w:asciiTheme="minorHAnsi" w:hAnsiTheme="minorHAnsi"/>
          <w:b/>
          <w:color w:val="9DCD1B"/>
          <w:sz w:val="44"/>
        </w:rPr>
        <w:t xml:space="preserve">Praktische informatie </w:t>
      </w:r>
      <w:r w:rsidRPr="00303F03">
        <w:rPr>
          <w:rFonts w:asciiTheme="minorHAnsi" w:hAnsiTheme="minorHAnsi"/>
          <w:sz w:val="36"/>
        </w:rPr>
        <w:br/>
      </w:r>
      <w:proofErr w:type="spellStart"/>
      <w:r w:rsidR="00674A24">
        <w:rPr>
          <w:rFonts w:asciiTheme="minorHAnsi" w:hAnsiTheme="minorHAnsi"/>
          <w:sz w:val="36"/>
        </w:rPr>
        <w:t>KPSP-Basiscursus</w:t>
      </w:r>
      <w:proofErr w:type="spellEnd"/>
      <w:r w:rsidR="00674A24">
        <w:rPr>
          <w:rFonts w:asciiTheme="minorHAnsi" w:hAnsiTheme="minorHAnsi"/>
          <w:sz w:val="36"/>
        </w:rPr>
        <w:t xml:space="preserve"> </w:t>
      </w:r>
    </w:p>
    <w:p w:rsidR="00096578" w:rsidRPr="00096578" w:rsidRDefault="00096578" w:rsidP="00096578">
      <w:pPr>
        <w:rPr>
          <w:rFonts w:asciiTheme="minorHAnsi" w:hAnsiTheme="minorHAnsi" w:cs="Arial"/>
        </w:rPr>
      </w:pPr>
      <w:r w:rsidRPr="00096578">
        <w:rPr>
          <w:rFonts w:asciiTheme="minorHAnsi" w:hAnsiTheme="minorHAnsi" w:cs="Arial"/>
        </w:rPr>
        <w:t xml:space="preserve">Kortdurende Psychoanalytische Steungevende Psychotherapie (KPSP) is een kortdurende, hoofdzakelijk steungevende, gestructureerde vorm van psychotherapie. De therapie is gebaseerd op een relationeel perspectief op zes psychoanalytische </w:t>
      </w:r>
      <w:proofErr w:type="spellStart"/>
      <w:r w:rsidRPr="00096578">
        <w:rPr>
          <w:rFonts w:asciiTheme="minorHAnsi" w:hAnsiTheme="minorHAnsi" w:cs="Arial"/>
        </w:rPr>
        <w:t>deeltheorieen</w:t>
      </w:r>
      <w:proofErr w:type="spellEnd"/>
      <w:r w:rsidRPr="00096578">
        <w:rPr>
          <w:rFonts w:asciiTheme="minorHAnsi" w:hAnsiTheme="minorHAnsi" w:cs="Arial"/>
        </w:rPr>
        <w:t xml:space="preserve">: de drifttheorie, de egopsychologie, de </w:t>
      </w:r>
      <w:proofErr w:type="spellStart"/>
      <w:r w:rsidRPr="00096578">
        <w:rPr>
          <w:rFonts w:asciiTheme="minorHAnsi" w:hAnsiTheme="minorHAnsi" w:cs="Arial"/>
        </w:rPr>
        <w:t>objectrelatietheorie</w:t>
      </w:r>
      <w:proofErr w:type="spellEnd"/>
      <w:r w:rsidRPr="00096578">
        <w:rPr>
          <w:rFonts w:asciiTheme="minorHAnsi" w:hAnsiTheme="minorHAnsi" w:cs="Arial"/>
        </w:rPr>
        <w:t xml:space="preserve">, de zelfpsychologie, de hechttheorie en de </w:t>
      </w:r>
      <w:proofErr w:type="spellStart"/>
      <w:r w:rsidRPr="00096578">
        <w:rPr>
          <w:rFonts w:asciiTheme="minorHAnsi" w:hAnsiTheme="minorHAnsi" w:cs="Arial"/>
        </w:rPr>
        <w:t>primaire-liefdestheorie</w:t>
      </w:r>
      <w:proofErr w:type="spellEnd"/>
      <w:r w:rsidRPr="00096578">
        <w:rPr>
          <w:rFonts w:asciiTheme="minorHAnsi" w:hAnsiTheme="minorHAnsi" w:cs="Arial"/>
        </w:rPr>
        <w:t>. De focus van de behandeling is gericht op de affectieve, cognitieve en gedragsmatige aspecten van het functioneren van de cliënt in actuele relaties. De belangrijkste therapeutische techniek is Adequate Psychoanalytische Steun (APS).</w:t>
      </w:r>
    </w:p>
    <w:p w:rsidR="00096578" w:rsidRPr="00096578" w:rsidRDefault="00096578" w:rsidP="00096578">
      <w:pPr>
        <w:rPr>
          <w:rFonts w:asciiTheme="minorHAnsi" w:hAnsiTheme="minorHAnsi" w:cs="Arial"/>
        </w:rPr>
      </w:pPr>
    </w:p>
    <w:p w:rsidR="00096578" w:rsidRPr="00096578" w:rsidRDefault="00096578" w:rsidP="00096578">
      <w:pPr>
        <w:rPr>
          <w:rFonts w:asciiTheme="minorHAnsi" w:hAnsiTheme="minorHAnsi" w:cs="Arial"/>
          <w:b/>
        </w:rPr>
      </w:pPr>
      <w:r w:rsidRPr="00096578">
        <w:rPr>
          <w:rFonts w:asciiTheme="minorHAnsi" w:hAnsiTheme="minorHAnsi" w:cs="Arial"/>
          <w:b/>
        </w:rPr>
        <w:t>Docent</w:t>
      </w:r>
    </w:p>
    <w:p w:rsidR="00096578" w:rsidRPr="00096578" w:rsidRDefault="00096578" w:rsidP="00096578">
      <w:pPr>
        <w:rPr>
          <w:rFonts w:asciiTheme="minorHAnsi" w:hAnsiTheme="minorHAnsi" w:cs="Arial"/>
          <w:b/>
          <w:szCs w:val="28"/>
        </w:rPr>
      </w:pPr>
      <w:r w:rsidRPr="00096578">
        <w:rPr>
          <w:rFonts w:asciiTheme="minorHAnsi" w:hAnsiTheme="minorHAnsi" w:cs="Arial"/>
          <w:szCs w:val="24"/>
        </w:rPr>
        <w:t xml:space="preserve">Mevrouw dr. M. </w:t>
      </w:r>
      <w:proofErr w:type="spellStart"/>
      <w:r w:rsidRPr="00096578">
        <w:rPr>
          <w:rFonts w:asciiTheme="minorHAnsi" w:hAnsiTheme="minorHAnsi" w:cs="Arial"/>
          <w:szCs w:val="24"/>
        </w:rPr>
        <w:t>Hendriksen</w:t>
      </w:r>
      <w:proofErr w:type="spellEnd"/>
      <w:r w:rsidRPr="00096578">
        <w:rPr>
          <w:rFonts w:asciiTheme="minorHAnsi" w:hAnsiTheme="minorHAnsi" w:cs="Arial"/>
          <w:szCs w:val="24"/>
        </w:rPr>
        <w:t xml:space="preserve">, </w:t>
      </w:r>
      <w:proofErr w:type="spellStart"/>
      <w:r w:rsidRPr="00096578">
        <w:rPr>
          <w:rFonts w:asciiTheme="minorHAnsi" w:hAnsiTheme="minorHAnsi" w:cs="Arial"/>
          <w:szCs w:val="24"/>
        </w:rPr>
        <w:t>GZ-psycholoog</w:t>
      </w:r>
      <w:proofErr w:type="spellEnd"/>
      <w:r w:rsidRPr="00096578">
        <w:rPr>
          <w:rFonts w:asciiTheme="minorHAnsi" w:hAnsiTheme="minorHAnsi" w:cs="Arial"/>
          <w:szCs w:val="24"/>
        </w:rPr>
        <w:t xml:space="preserve"> en psychoanalytisch (</w:t>
      </w:r>
      <w:proofErr w:type="spellStart"/>
      <w:r w:rsidRPr="00096578">
        <w:rPr>
          <w:rFonts w:asciiTheme="minorHAnsi" w:hAnsiTheme="minorHAnsi" w:cs="Arial"/>
          <w:szCs w:val="24"/>
        </w:rPr>
        <w:t>groeps</w:t>
      </w:r>
      <w:proofErr w:type="spellEnd"/>
      <w:r w:rsidRPr="00096578">
        <w:rPr>
          <w:rFonts w:asciiTheme="minorHAnsi" w:hAnsiTheme="minorHAnsi" w:cs="Arial"/>
          <w:szCs w:val="24"/>
        </w:rPr>
        <w:t xml:space="preserve">)psychotherapeut. </w:t>
      </w:r>
    </w:p>
    <w:p w:rsidR="00096578" w:rsidRPr="00096578" w:rsidRDefault="00096578" w:rsidP="00096578">
      <w:pPr>
        <w:rPr>
          <w:rFonts w:asciiTheme="minorHAnsi" w:hAnsiTheme="minorHAnsi" w:cs="Arial"/>
        </w:rPr>
      </w:pPr>
    </w:p>
    <w:p w:rsidR="00096578" w:rsidRPr="00096578" w:rsidRDefault="00096578" w:rsidP="00096578">
      <w:pPr>
        <w:rPr>
          <w:rFonts w:asciiTheme="minorHAnsi" w:hAnsiTheme="minorHAnsi" w:cs="Arial"/>
          <w:b/>
          <w:bCs/>
        </w:rPr>
      </w:pPr>
      <w:r w:rsidRPr="00096578">
        <w:rPr>
          <w:rFonts w:asciiTheme="minorHAnsi" w:hAnsiTheme="minorHAnsi" w:cs="Arial"/>
          <w:b/>
          <w:bCs/>
        </w:rPr>
        <w:t xml:space="preserve">Doelgroep </w:t>
      </w:r>
    </w:p>
    <w:p w:rsidR="00096578" w:rsidRPr="00096578" w:rsidRDefault="00096578" w:rsidP="00096578">
      <w:pPr>
        <w:rPr>
          <w:rFonts w:asciiTheme="minorHAnsi" w:hAnsiTheme="minorHAnsi" w:cs="Arial"/>
        </w:rPr>
      </w:pPr>
      <w:r w:rsidRPr="00096578">
        <w:rPr>
          <w:rFonts w:asciiTheme="minorHAnsi" w:hAnsiTheme="minorHAnsi" w:cs="Arial"/>
        </w:rPr>
        <w:t>Studentenpsychologen</w:t>
      </w:r>
    </w:p>
    <w:p w:rsidR="00096578" w:rsidRPr="00096578" w:rsidRDefault="00096578" w:rsidP="00096578">
      <w:pPr>
        <w:rPr>
          <w:rFonts w:asciiTheme="minorHAnsi" w:hAnsiTheme="minorHAnsi" w:cs="Arial"/>
          <w:b/>
          <w:bCs/>
        </w:rPr>
      </w:pPr>
    </w:p>
    <w:p w:rsidR="00096578" w:rsidRPr="00096578" w:rsidRDefault="00096578" w:rsidP="00096578">
      <w:pPr>
        <w:rPr>
          <w:rFonts w:asciiTheme="minorHAnsi" w:hAnsiTheme="minorHAnsi" w:cs="Arial"/>
          <w:b/>
          <w:bCs/>
        </w:rPr>
      </w:pPr>
      <w:r w:rsidRPr="00096578">
        <w:rPr>
          <w:rFonts w:asciiTheme="minorHAnsi" w:hAnsiTheme="minorHAnsi" w:cs="Arial"/>
          <w:b/>
          <w:bCs/>
        </w:rPr>
        <w:t xml:space="preserve">Toelatingsvoorwaarden </w:t>
      </w:r>
    </w:p>
    <w:p w:rsidR="00096578" w:rsidRPr="00096578" w:rsidRDefault="00096578" w:rsidP="00096578">
      <w:pPr>
        <w:rPr>
          <w:rFonts w:asciiTheme="minorHAnsi" w:hAnsiTheme="minorHAnsi" w:cs="Arial"/>
        </w:rPr>
      </w:pPr>
      <w:r w:rsidRPr="00096578">
        <w:rPr>
          <w:rFonts w:asciiTheme="minorHAnsi" w:hAnsiTheme="minorHAnsi" w:cs="Arial"/>
        </w:rPr>
        <w:t>De cursus vereist basale kennis van de psychoanalytische theorieën en technieken, en een professionele steungevende attitude.</w:t>
      </w:r>
    </w:p>
    <w:p w:rsidR="00096578" w:rsidRPr="00096578" w:rsidRDefault="00096578" w:rsidP="00096578">
      <w:pPr>
        <w:rPr>
          <w:rFonts w:asciiTheme="minorHAnsi" w:hAnsiTheme="minorHAnsi" w:cs="Arial"/>
        </w:rPr>
      </w:pPr>
    </w:p>
    <w:p w:rsidR="00096578" w:rsidRPr="00096578" w:rsidRDefault="00096578" w:rsidP="00096578">
      <w:pPr>
        <w:rPr>
          <w:rFonts w:asciiTheme="minorHAnsi" w:hAnsiTheme="minorHAnsi" w:cs="Arial"/>
          <w:b/>
          <w:bCs/>
        </w:rPr>
      </w:pPr>
      <w:r w:rsidRPr="00096578">
        <w:rPr>
          <w:rFonts w:asciiTheme="minorHAnsi" w:hAnsiTheme="minorHAnsi" w:cs="Arial"/>
          <w:b/>
          <w:bCs/>
        </w:rPr>
        <w:t xml:space="preserve">Doelstelling </w:t>
      </w:r>
    </w:p>
    <w:p w:rsidR="00096578" w:rsidRPr="00096578" w:rsidRDefault="00096578" w:rsidP="00096578">
      <w:pPr>
        <w:rPr>
          <w:rFonts w:asciiTheme="minorHAnsi" w:hAnsiTheme="minorHAnsi" w:cs="Arial"/>
        </w:rPr>
      </w:pPr>
      <w:r w:rsidRPr="00096578">
        <w:rPr>
          <w:rFonts w:asciiTheme="minorHAnsi" w:hAnsiTheme="minorHAnsi" w:cs="Arial"/>
        </w:rPr>
        <w:t>Wie met vrucht de cursus heeft gevolgd kan KPSP onder supervisie toepassen. De cursist selecteert zelf in zijn eigen werkomgeving cliënten die hij geschikt acht voor KPSP. Supervisie (individueel of in groepsverband) wordt in overleg met de docenten geregeld. Verder verleent deze cursus toegang tot het desgewenst volgen van de cursus 'Verdieping in de KPSP'. Bovendien verwerft de cursist kennis en vaardigheden die in ander en breder verband dan alleen KPSP van toepassing zijn. Uiteindelijk kan het met succes afronden van de basiscursus, de verdiepingscursus, 20 supervisiezittingen en 10 afgeronde behandelingen, leiden tot lidmaatschap van het KPSP register van de NVPP.</w:t>
      </w:r>
    </w:p>
    <w:p w:rsidR="00096578" w:rsidRPr="00096578" w:rsidRDefault="00096578" w:rsidP="00096578">
      <w:pPr>
        <w:rPr>
          <w:rFonts w:asciiTheme="minorHAnsi" w:hAnsiTheme="minorHAnsi" w:cs="Arial"/>
        </w:rPr>
      </w:pPr>
    </w:p>
    <w:p w:rsidR="00096578" w:rsidRPr="00096578" w:rsidRDefault="00096578" w:rsidP="00096578">
      <w:pPr>
        <w:rPr>
          <w:rFonts w:asciiTheme="minorHAnsi" w:hAnsiTheme="minorHAnsi" w:cs="Arial"/>
          <w:b/>
          <w:bCs/>
        </w:rPr>
      </w:pPr>
      <w:r w:rsidRPr="00096578">
        <w:rPr>
          <w:rFonts w:asciiTheme="minorHAnsi" w:hAnsiTheme="minorHAnsi" w:cs="Arial"/>
          <w:b/>
          <w:bCs/>
        </w:rPr>
        <w:t xml:space="preserve">Over de methode </w:t>
      </w:r>
    </w:p>
    <w:p w:rsidR="00096578" w:rsidRPr="00096578" w:rsidRDefault="00096578" w:rsidP="00096578">
      <w:pPr>
        <w:rPr>
          <w:rFonts w:asciiTheme="minorHAnsi" w:hAnsiTheme="minorHAnsi" w:cs="Arial"/>
        </w:rPr>
      </w:pPr>
      <w:r w:rsidRPr="00096578">
        <w:rPr>
          <w:rFonts w:asciiTheme="minorHAnsi" w:hAnsiTheme="minorHAnsi" w:cs="Arial"/>
        </w:rPr>
        <w:t>Het is aangetoond dat KPSP een werkzame behandelmethode is voor ambulante psychiatrische patiënten met een depressie. De werkzaamheid van KPSP is op andere gebieden nog niet empirisch onderzocht maar er is geen reden te denken dat zij onwerkzaam zou zijn in andere gevallen van aan chronische stress gerelateerde, psychische aandoeningen.</w:t>
      </w:r>
    </w:p>
    <w:p w:rsidR="00096578" w:rsidRPr="00096578" w:rsidRDefault="00096578" w:rsidP="00096578">
      <w:pPr>
        <w:rPr>
          <w:rFonts w:asciiTheme="minorHAnsi" w:hAnsiTheme="minorHAnsi" w:cs="Arial"/>
        </w:rPr>
      </w:pPr>
    </w:p>
    <w:p w:rsidR="00674A24" w:rsidRDefault="00674A24" w:rsidP="00096578">
      <w:pPr>
        <w:rPr>
          <w:rFonts w:asciiTheme="minorHAnsi" w:hAnsiTheme="minorHAnsi" w:cs="Arial"/>
          <w:b/>
          <w:bCs/>
        </w:rPr>
      </w:pPr>
    </w:p>
    <w:p w:rsidR="00674A24" w:rsidRDefault="00674A24" w:rsidP="00096578">
      <w:pPr>
        <w:rPr>
          <w:rFonts w:asciiTheme="minorHAnsi" w:hAnsiTheme="minorHAnsi" w:cs="Arial"/>
          <w:b/>
          <w:bCs/>
        </w:rPr>
      </w:pPr>
    </w:p>
    <w:p w:rsidR="00096578" w:rsidRPr="00096578" w:rsidRDefault="00096578" w:rsidP="00096578">
      <w:pPr>
        <w:rPr>
          <w:rFonts w:asciiTheme="minorHAnsi" w:hAnsiTheme="minorHAnsi" w:cs="Arial"/>
          <w:b/>
          <w:bCs/>
        </w:rPr>
      </w:pPr>
      <w:r w:rsidRPr="00096578">
        <w:rPr>
          <w:rFonts w:asciiTheme="minorHAnsi" w:hAnsiTheme="minorHAnsi" w:cs="Arial"/>
          <w:b/>
          <w:bCs/>
        </w:rPr>
        <w:t xml:space="preserve">De vorm van de cursus </w:t>
      </w:r>
    </w:p>
    <w:p w:rsidR="00096578" w:rsidRPr="00096578" w:rsidRDefault="00096578" w:rsidP="00096578">
      <w:pPr>
        <w:rPr>
          <w:rFonts w:asciiTheme="minorHAnsi" w:hAnsiTheme="minorHAnsi" w:cs="Arial"/>
        </w:rPr>
      </w:pPr>
      <w:r w:rsidRPr="00096578">
        <w:rPr>
          <w:rFonts w:asciiTheme="minorHAnsi" w:hAnsiTheme="minorHAnsi" w:cs="Arial"/>
        </w:rPr>
        <w:t xml:space="preserve">De cursus omvat drie bijeenkomsten. Elke bijeenkomst omvat drie onderwijsblokken van elk anderhalf uur. Het eerste blok van elke bijeenkomst betreft de theorie van KPSP. De laatste twee betreffen de praktijk. In de praktijkblokken ligt de nadruk op zelf oefenen, onder meer door casusbesprekingen besprekingen van video- en </w:t>
      </w:r>
      <w:proofErr w:type="spellStart"/>
      <w:r w:rsidRPr="00096578">
        <w:rPr>
          <w:rFonts w:asciiTheme="minorHAnsi" w:hAnsiTheme="minorHAnsi" w:cs="Arial"/>
        </w:rPr>
        <w:t>audiotapes</w:t>
      </w:r>
      <w:proofErr w:type="spellEnd"/>
      <w:r w:rsidRPr="00096578">
        <w:rPr>
          <w:rFonts w:asciiTheme="minorHAnsi" w:hAnsiTheme="minorHAnsi" w:cs="Arial"/>
        </w:rPr>
        <w:t>, rollenspel.</w:t>
      </w:r>
    </w:p>
    <w:p w:rsidR="00096578" w:rsidRPr="00096578" w:rsidRDefault="00096578" w:rsidP="00096578">
      <w:pPr>
        <w:rPr>
          <w:rFonts w:asciiTheme="minorHAnsi" w:hAnsiTheme="minorHAnsi" w:cs="Arial"/>
        </w:rPr>
      </w:pPr>
    </w:p>
    <w:p w:rsidR="00096578" w:rsidRPr="00096578" w:rsidRDefault="00674A24" w:rsidP="00096578">
      <w:pPr>
        <w:rPr>
          <w:rFonts w:asciiTheme="minorHAnsi" w:hAnsiTheme="minorHAnsi" w:cs="Arial"/>
          <w:b/>
          <w:bCs/>
        </w:rPr>
      </w:pPr>
      <w:r>
        <w:rPr>
          <w:rFonts w:asciiTheme="minorHAnsi" w:hAnsiTheme="minorHAnsi" w:cs="Arial"/>
          <w:b/>
          <w:bCs/>
        </w:rPr>
        <w:t>L</w:t>
      </w:r>
      <w:r w:rsidR="00096578" w:rsidRPr="00096578">
        <w:rPr>
          <w:rFonts w:asciiTheme="minorHAnsi" w:hAnsiTheme="minorHAnsi" w:cs="Arial"/>
          <w:b/>
          <w:bCs/>
        </w:rPr>
        <w:t>iteratuur</w:t>
      </w:r>
    </w:p>
    <w:p w:rsidR="00674A24" w:rsidRPr="00834065" w:rsidRDefault="00674A24" w:rsidP="00674A24">
      <w:pPr>
        <w:pStyle w:val="Lijstalinea"/>
        <w:widowControl w:val="0"/>
        <w:numPr>
          <w:ilvl w:val="0"/>
          <w:numId w:val="3"/>
        </w:numPr>
        <w:autoSpaceDE w:val="0"/>
        <w:autoSpaceDN w:val="0"/>
        <w:adjustRightInd w:val="0"/>
        <w:spacing w:after="400" w:line="22" w:lineRule="atLeast"/>
        <w:ind w:left="714" w:hanging="357"/>
        <w:rPr>
          <w:rFonts w:asciiTheme="minorHAnsi" w:hAnsiTheme="minorHAnsi" w:cs="Times"/>
          <w:szCs w:val="28"/>
          <w:lang w:val="en-US"/>
        </w:rPr>
      </w:pPr>
      <w:r>
        <w:rPr>
          <w:rFonts w:asciiTheme="minorHAnsi" w:hAnsiTheme="minorHAnsi" w:cs="Times"/>
          <w:szCs w:val="28"/>
          <w:lang w:val="en-US"/>
        </w:rPr>
        <w:t xml:space="preserve">F. </w:t>
      </w:r>
      <w:proofErr w:type="gramStart"/>
      <w:r>
        <w:rPr>
          <w:rFonts w:asciiTheme="minorHAnsi" w:hAnsiTheme="minorHAnsi" w:cs="Times"/>
          <w:szCs w:val="28"/>
          <w:lang w:val="en-US"/>
        </w:rPr>
        <w:t>de</w:t>
      </w:r>
      <w:proofErr w:type="gramEnd"/>
      <w:r>
        <w:rPr>
          <w:rFonts w:asciiTheme="minorHAnsi" w:hAnsiTheme="minorHAnsi" w:cs="Times"/>
          <w:szCs w:val="28"/>
          <w:lang w:val="en-US"/>
        </w:rPr>
        <w:t xml:space="preserve"> </w:t>
      </w:r>
      <w:proofErr w:type="spellStart"/>
      <w:r>
        <w:rPr>
          <w:rFonts w:asciiTheme="minorHAnsi" w:hAnsiTheme="minorHAnsi" w:cs="Times"/>
          <w:szCs w:val="28"/>
          <w:lang w:val="en-US"/>
        </w:rPr>
        <w:t>Jonge</w:t>
      </w:r>
      <w:proofErr w:type="spellEnd"/>
      <w:r>
        <w:rPr>
          <w:rFonts w:asciiTheme="minorHAnsi" w:hAnsiTheme="minorHAnsi" w:cs="Times"/>
          <w:szCs w:val="28"/>
          <w:lang w:val="en-US"/>
        </w:rPr>
        <w:t xml:space="preserve"> et al. (2014) </w:t>
      </w:r>
      <w:proofErr w:type="spellStart"/>
      <w:r w:rsidRPr="008C4C35">
        <w:rPr>
          <w:rFonts w:asciiTheme="minorHAnsi" w:hAnsiTheme="minorHAnsi" w:cs="Times"/>
          <w:i/>
          <w:szCs w:val="28"/>
          <w:lang w:val="en-US"/>
        </w:rPr>
        <w:t>Handboek</w:t>
      </w:r>
      <w:proofErr w:type="spellEnd"/>
      <w:r w:rsidRPr="00834065">
        <w:rPr>
          <w:rFonts w:asciiTheme="minorHAnsi" w:hAnsiTheme="minorHAnsi" w:cs="Times"/>
          <w:szCs w:val="28"/>
          <w:lang w:val="en-US"/>
        </w:rPr>
        <w:t xml:space="preserve"> </w:t>
      </w:r>
      <w:proofErr w:type="spellStart"/>
      <w:r w:rsidRPr="00834065">
        <w:rPr>
          <w:rFonts w:asciiTheme="minorHAnsi" w:hAnsiTheme="minorHAnsi" w:cs="Times"/>
          <w:i/>
          <w:iCs/>
          <w:szCs w:val="28"/>
          <w:lang w:val="en-US"/>
        </w:rPr>
        <w:t>Kortdurende</w:t>
      </w:r>
      <w:proofErr w:type="spellEnd"/>
      <w:r w:rsidRPr="00834065">
        <w:rPr>
          <w:rFonts w:asciiTheme="minorHAnsi" w:hAnsiTheme="minorHAnsi" w:cs="Times"/>
          <w:i/>
          <w:iCs/>
          <w:szCs w:val="28"/>
          <w:lang w:val="en-US"/>
        </w:rPr>
        <w:t xml:space="preserve"> </w:t>
      </w:r>
      <w:proofErr w:type="spellStart"/>
      <w:r w:rsidRPr="00834065">
        <w:rPr>
          <w:rFonts w:asciiTheme="minorHAnsi" w:hAnsiTheme="minorHAnsi" w:cs="Times"/>
          <w:i/>
          <w:iCs/>
          <w:szCs w:val="28"/>
          <w:lang w:val="en-US"/>
        </w:rPr>
        <w:t>Psychoanalytische</w:t>
      </w:r>
      <w:proofErr w:type="spellEnd"/>
      <w:r w:rsidRPr="00834065">
        <w:rPr>
          <w:rFonts w:asciiTheme="minorHAnsi" w:hAnsiTheme="minorHAnsi" w:cs="Times"/>
          <w:i/>
          <w:iCs/>
          <w:szCs w:val="28"/>
          <w:lang w:val="en-US"/>
        </w:rPr>
        <w:t xml:space="preserve"> </w:t>
      </w:r>
      <w:proofErr w:type="spellStart"/>
      <w:r w:rsidRPr="00834065">
        <w:rPr>
          <w:rFonts w:asciiTheme="minorHAnsi" w:hAnsiTheme="minorHAnsi" w:cs="Times"/>
          <w:i/>
          <w:iCs/>
          <w:szCs w:val="28"/>
          <w:lang w:val="en-US"/>
        </w:rPr>
        <w:t>Steungevende</w:t>
      </w:r>
      <w:proofErr w:type="spellEnd"/>
      <w:r w:rsidRPr="00834065">
        <w:rPr>
          <w:rFonts w:asciiTheme="minorHAnsi" w:hAnsiTheme="minorHAnsi" w:cs="Times"/>
          <w:i/>
          <w:iCs/>
          <w:szCs w:val="28"/>
          <w:lang w:val="en-US"/>
        </w:rPr>
        <w:t xml:space="preserve"> </w:t>
      </w:r>
      <w:proofErr w:type="spellStart"/>
      <w:r w:rsidRPr="00834065">
        <w:rPr>
          <w:rFonts w:asciiTheme="minorHAnsi" w:hAnsiTheme="minorHAnsi" w:cs="Times"/>
          <w:i/>
          <w:iCs/>
          <w:szCs w:val="28"/>
          <w:lang w:val="en-US"/>
        </w:rPr>
        <w:t>Psychotherapie</w:t>
      </w:r>
      <w:proofErr w:type="spellEnd"/>
      <w:r>
        <w:rPr>
          <w:rFonts w:asciiTheme="minorHAnsi" w:hAnsiTheme="minorHAnsi" w:cs="Times"/>
          <w:szCs w:val="28"/>
          <w:lang w:val="en-US"/>
        </w:rPr>
        <w:t xml:space="preserve">. </w:t>
      </w:r>
      <w:r w:rsidRPr="00834065">
        <w:rPr>
          <w:rFonts w:asciiTheme="minorHAnsi" w:hAnsiTheme="minorHAnsi" w:cs="Times"/>
          <w:szCs w:val="28"/>
          <w:lang w:val="en-US"/>
        </w:rPr>
        <w:t xml:space="preserve">Amsterdam, </w:t>
      </w:r>
      <w:proofErr w:type="spellStart"/>
      <w:r w:rsidRPr="00834065">
        <w:rPr>
          <w:rFonts w:asciiTheme="minorHAnsi" w:hAnsiTheme="minorHAnsi" w:cs="Times"/>
          <w:szCs w:val="28"/>
          <w:lang w:val="en-US"/>
        </w:rPr>
        <w:t>Benecke</w:t>
      </w:r>
      <w:proofErr w:type="spellEnd"/>
      <w:r w:rsidRPr="00834065">
        <w:rPr>
          <w:rFonts w:asciiTheme="minorHAnsi" w:hAnsiTheme="minorHAnsi" w:cs="Times"/>
          <w:szCs w:val="28"/>
          <w:lang w:val="en-US"/>
        </w:rPr>
        <w:t>.</w:t>
      </w:r>
      <w:r>
        <w:rPr>
          <w:rFonts w:asciiTheme="minorHAnsi" w:hAnsiTheme="minorHAnsi" w:cs="Times"/>
          <w:szCs w:val="28"/>
          <w:lang w:val="en-US"/>
        </w:rPr>
        <w:t xml:space="preserve"> (</w:t>
      </w:r>
      <w:proofErr w:type="spellStart"/>
      <w:r>
        <w:rPr>
          <w:rFonts w:asciiTheme="minorHAnsi" w:hAnsiTheme="minorHAnsi" w:cs="Times"/>
          <w:szCs w:val="28"/>
          <w:lang w:val="en-US"/>
        </w:rPr>
        <w:t>Aantal</w:t>
      </w:r>
      <w:proofErr w:type="spellEnd"/>
      <w:r>
        <w:rPr>
          <w:rFonts w:asciiTheme="minorHAnsi" w:hAnsiTheme="minorHAnsi" w:cs="Times"/>
          <w:szCs w:val="28"/>
          <w:lang w:val="en-US"/>
        </w:rPr>
        <w:t xml:space="preserve"> </w:t>
      </w:r>
      <w:proofErr w:type="spellStart"/>
      <w:r>
        <w:rPr>
          <w:rFonts w:asciiTheme="minorHAnsi" w:hAnsiTheme="minorHAnsi" w:cs="Times"/>
          <w:szCs w:val="28"/>
          <w:lang w:val="en-US"/>
        </w:rPr>
        <w:t>pagina’s</w:t>
      </w:r>
      <w:proofErr w:type="spellEnd"/>
      <w:r>
        <w:rPr>
          <w:rFonts w:asciiTheme="minorHAnsi" w:hAnsiTheme="minorHAnsi" w:cs="Times"/>
          <w:szCs w:val="28"/>
          <w:lang w:val="en-US"/>
        </w:rPr>
        <w:t>: 226)</w:t>
      </w:r>
    </w:p>
    <w:p w:rsidR="00674A24" w:rsidRPr="00674A24" w:rsidRDefault="00674A24" w:rsidP="00096578">
      <w:pPr>
        <w:pStyle w:val="Lijstalinea"/>
        <w:numPr>
          <w:ilvl w:val="0"/>
          <w:numId w:val="3"/>
        </w:numPr>
        <w:ind w:left="714" w:hanging="357"/>
        <w:rPr>
          <w:rFonts w:ascii="Arial" w:hAnsi="Arial" w:cs="Arial"/>
          <w:b/>
        </w:rPr>
      </w:pPr>
      <w:proofErr w:type="spellStart"/>
      <w:proofErr w:type="gramStart"/>
      <w:r w:rsidRPr="00674A24">
        <w:rPr>
          <w:rFonts w:asciiTheme="minorHAnsi" w:hAnsiTheme="minorHAnsi" w:cs="Times"/>
          <w:szCs w:val="28"/>
          <w:lang w:val="en-US"/>
        </w:rPr>
        <w:t>Driessen</w:t>
      </w:r>
      <w:proofErr w:type="spellEnd"/>
      <w:r w:rsidRPr="00674A24">
        <w:rPr>
          <w:rFonts w:asciiTheme="minorHAnsi" w:hAnsiTheme="minorHAnsi" w:cs="Times"/>
          <w:szCs w:val="28"/>
          <w:lang w:val="en-US"/>
        </w:rPr>
        <w:t xml:space="preserve"> et al. (2013).</w:t>
      </w:r>
      <w:proofErr w:type="gramEnd"/>
      <w:r w:rsidRPr="00674A24">
        <w:rPr>
          <w:rFonts w:asciiTheme="minorHAnsi" w:hAnsiTheme="minorHAnsi" w:cs="Times"/>
          <w:szCs w:val="28"/>
          <w:lang w:val="en-US"/>
        </w:rPr>
        <w:t xml:space="preserve"> </w:t>
      </w:r>
      <w:r w:rsidRPr="00674A24">
        <w:rPr>
          <w:rFonts w:asciiTheme="minorHAnsi" w:hAnsiTheme="minorHAnsi" w:cs="Times"/>
          <w:i/>
          <w:szCs w:val="28"/>
          <w:lang w:val="en-US"/>
        </w:rPr>
        <w:t>The efficacy of cognitive-</w:t>
      </w:r>
      <w:proofErr w:type="spellStart"/>
      <w:r w:rsidRPr="00674A24">
        <w:rPr>
          <w:rFonts w:asciiTheme="minorHAnsi" w:hAnsiTheme="minorHAnsi" w:cs="Times"/>
          <w:i/>
          <w:szCs w:val="28"/>
          <w:lang w:val="en-US"/>
        </w:rPr>
        <w:t>behavioural</w:t>
      </w:r>
      <w:proofErr w:type="spellEnd"/>
      <w:r w:rsidRPr="00674A24">
        <w:rPr>
          <w:rFonts w:asciiTheme="minorHAnsi" w:hAnsiTheme="minorHAnsi" w:cs="Times"/>
          <w:i/>
          <w:szCs w:val="28"/>
          <w:lang w:val="en-US"/>
        </w:rPr>
        <w:t xml:space="preserve"> therapy and psychodynamic therapy in the outpatient treatment of major depression: a randomized clinical trial.</w:t>
      </w:r>
      <w:r w:rsidRPr="00674A24">
        <w:rPr>
          <w:rFonts w:asciiTheme="minorHAnsi" w:hAnsiTheme="minorHAnsi" w:cs="Times"/>
          <w:szCs w:val="28"/>
          <w:lang w:val="en-US"/>
        </w:rPr>
        <w:t xml:space="preserve"> </w:t>
      </w:r>
      <w:proofErr w:type="gramStart"/>
      <w:r w:rsidRPr="00674A24">
        <w:rPr>
          <w:rFonts w:asciiTheme="minorHAnsi" w:hAnsiTheme="minorHAnsi" w:cs="Times"/>
          <w:iCs/>
          <w:szCs w:val="28"/>
          <w:lang w:val="en-US"/>
        </w:rPr>
        <w:t>Am</w:t>
      </w:r>
      <w:proofErr w:type="gramEnd"/>
      <w:r w:rsidRPr="00674A24">
        <w:rPr>
          <w:rFonts w:asciiTheme="minorHAnsi" w:hAnsiTheme="minorHAnsi" w:cs="Times"/>
          <w:iCs/>
          <w:szCs w:val="28"/>
          <w:lang w:val="en-US"/>
        </w:rPr>
        <w:t xml:space="preserve"> J Psychiatry 2013; 170:1041–1050</w:t>
      </w:r>
      <w:r w:rsidRPr="00674A24">
        <w:rPr>
          <w:rFonts w:asciiTheme="minorHAnsi" w:hAnsiTheme="minorHAnsi" w:cs="Times"/>
          <w:i/>
          <w:iCs/>
          <w:szCs w:val="28"/>
          <w:lang w:val="en-US"/>
        </w:rPr>
        <w:t>.</w:t>
      </w:r>
      <w:r w:rsidRPr="00674A24">
        <w:rPr>
          <w:rFonts w:asciiTheme="minorHAnsi" w:hAnsiTheme="minorHAnsi" w:cs="Times"/>
          <w:iCs/>
          <w:szCs w:val="28"/>
          <w:lang w:val="en-US"/>
        </w:rPr>
        <w:t xml:space="preserve"> (</w:t>
      </w:r>
      <w:proofErr w:type="spellStart"/>
      <w:r w:rsidRPr="00674A24">
        <w:rPr>
          <w:rFonts w:asciiTheme="minorHAnsi" w:hAnsiTheme="minorHAnsi" w:cs="Times"/>
          <w:iCs/>
          <w:szCs w:val="28"/>
          <w:lang w:val="en-US"/>
        </w:rPr>
        <w:t>Aantal</w:t>
      </w:r>
      <w:proofErr w:type="spellEnd"/>
      <w:r w:rsidRPr="00674A24">
        <w:rPr>
          <w:rFonts w:asciiTheme="minorHAnsi" w:hAnsiTheme="minorHAnsi" w:cs="Times"/>
          <w:iCs/>
          <w:szCs w:val="28"/>
          <w:lang w:val="en-US"/>
        </w:rPr>
        <w:t xml:space="preserve"> </w:t>
      </w:r>
      <w:proofErr w:type="spellStart"/>
      <w:r w:rsidRPr="00674A24">
        <w:rPr>
          <w:rFonts w:asciiTheme="minorHAnsi" w:hAnsiTheme="minorHAnsi" w:cs="Times"/>
          <w:iCs/>
          <w:szCs w:val="28"/>
          <w:lang w:val="en-US"/>
        </w:rPr>
        <w:t>pagina’s</w:t>
      </w:r>
      <w:proofErr w:type="spellEnd"/>
      <w:r w:rsidRPr="00674A24">
        <w:rPr>
          <w:rFonts w:asciiTheme="minorHAnsi" w:hAnsiTheme="minorHAnsi" w:cs="Times"/>
          <w:iCs/>
          <w:szCs w:val="28"/>
          <w:lang w:val="en-US"/>
        </w:rPr>
        <w:t>: 10)</w:t>
      </w:r>
    </w:p>
    <w:p w:rsidR="00674A24" w:rsidRDefault="00674A24" w:rsidP="00674A24">
      <w:pPr>
        <w:pStyle w:val="Lijstalinea"/>
        <w:ind w:left="714"/>
        <w:rPr>
          <w:rFonts w:asciiTheme="minorHAnsi" w:hAnsiTheme="minorHAnsi" w:cs="Times"/>
          <w:iCs/>
          <w:szCs w:val="28"/>
          <w:lang w:val="en-US"/>
        </w:rPr>
      </w:pPr>
    </w:p>
    <w:p w:rsidR="00096578" w:rsidRPr="00674A24" w:rsidRDefault="00096578" w:rsidP="00674A24">
      <w:pPr>
        <w:pStyle w:val="Lijstalinea"/>
        <w:ind w:left="714"/>
        <w:rPr>
          <w:rFonts w:ascii="Arial" w:hAnsi="Arial" w:cs="Arial"/>
          <w:b/>
        </w:rPr>
      </w:pPr>
    </w:p>
    <w:p w:rsidR="00096578" w:rsidRPr="00674A24" w:rsidRDefault="00674A24" w:rsidP="00096578">
      <w:pPr>
        <w:rPr>
          <w:rFonts w:asciiTheme="minorHAnsi" w:hAnsiTheme="minorHAnsi" w:cs="Arial"/>
        </w:rPr>
      </w:pPr>
      <w:r w:rsidRPr="00674A24">
        <w:rPr>
          <w:rFonts w:asciiTheme="minorHAnsi" w:hAnsiTheme="minorHAnsi" w:cs="Arial"/>
          <w:b/>
          <w:szCs w:val="32"/>
        </w:rPr>
        <w:t>Wijze van eindtoetsing</w:t>
      </w:r>
    </w:p>
    <w:p w:rsidR="00096578" w:rsidRPr="00674A24" w:rsidRDefault="00674A24" w:rsidP="00096578">
      <w:pPr>
        <w:ind w:right="-58"/>
        <w:rPr>
          <w:rFonts w:asciiTheme="minorHAnsi" w:hAnsiTheme="minorHAnsi" w:cs="Arial"/>
          <w:color w:val="000000"/>
        </w:rPr>
      </w:pPr>
      <w:r w:rsidRPr="00674A24">
        <w:rPr>
          <w:rFonts w:asciiTheme="minorHAnsi" w:hAnsiTheme="minorHAnsi" w:cs="Arial"/>
        </w:rPr>
        <w:t xml:space="preserve">o </w:t>
      </w:r>
      <w:r w:rsidR="00096578" w:rsidRPr="00674A24">
        <w:rPr>
          <w:rFonts w:asciiTheme="minorHAnsi" w:hAnsiTheme="minorHAnsi" w:cs="Arial"/>
          <w:color w:val="000000"/>
        </w:rPr>
        <w:t xml:space="preserve"> </w:t>
      </w:r>
      <w:proofErr w:type="spellStart"/>
      <w:r w:rsidR="00096578" w:rsidRPr="00674A24">
        <w:rPr>
          <w:rFonts w:asciiTheme="minorHAnsi" w:hAnsiTheme="minorHAnsi" w:cs="Arial"/>
          <w:color w:val="000000"/>
        </w:rPr>
        <w:t>take</w:t>
      </w:r>
      <w:proofErr w:type="spellEnd"/>
      <w:r w:rsidR="00096578" w:rsidRPr="00674A24">
        <w:rPr>
          <w:rFonts w:asciiTheme="minorHAnsi" w:hAnsiTheme="minorHAnsi" w:cs="Arial"/>
          <w:color w:val="000000"/>
        </w:rPr>
        <w:t xml:space="preserve"> home tentamen</w:t>
      </w:r>
    </w:p>
    <w:p w:rsidR="00096578" w:rsidRPr="00674A24" w:rsidRDefault="00674A24" w:rsidP="00096578">
      <w:pPr>
        <w:ind w:right="-58"/>
        <w:rPr>
          <w:rFonts w:asciiTheme="minorHAnsi" w:hAnsiTheme="minorHAnsi" w:cs="Arial"/>
          <w:color w:val="000000"/>
        </w:rPr>
      </w:pPr>
      <w:r w:rsidRPr="00674A24">
        <w:rPr>
          <w:rFonts w:asciiTheme="minorHAnsi" w:hAnsiTheme="minorHAnsi" w:cs="Arial"/>
        </w:rPr>
        <w:t xml:space="preserve">x </w:t>
      </w:r>
      <w:r w:rsidR="00096578" w:rsidRPr="00674A24">
        <w:rPr>
          <w:rFonts w:asciiTheme="minorHAnsi" w:hAnsiTheme="minorHAnsi" w:cs="Arial"/>
          <w:color w:val="000000"/>
        </w:rPr>
        <w:t xml:space="preserve"> presentatie</w:t>
      </w:r>
    </w:p>
    <w:p w:rsidR="00096578" w:rsidRPr="00674A24" w:rsidRDefault="00674A24" w:rsidP="00096578">
      <w:pPr>
        <w:ind w:right="-58"/>
        <w:rPr>
          <w:rFonts w:asciiTheme="minorHAnsi" w:hAnsiTheme="minorHAnsi" w:cs="Arial"/>
          <w:color w:val="000000"/>
        </w:rPr>
      </w:pPr>
      <w:r w:rsidRPr="00674A24">
        <w:rPr>
          <w:rFonts w:asciiTheme="minorHAnsi" w:hAnsiTheme="minorHAnsi" w:cs="Arial"/>
        </w:rPr>
        <w:t xml:space="preserve">o </w:t>
      </w:r>
      <w:r w:rsidR="00096578" w:rsidRPr="00674A24">
        <w:rPr>
          <w:rFonts w:asciiTheme="minorHAnsi" w:hAnsiTheme="minorHAnsi" w:cs="Arial"/>
          <w:color w:val="000000"/>
        </w:rPr>
        <w:t xml:space="preserve"> schriftelijke rapportage waarin het geleerde gebruikt wordt</w:t>
      </w:r>
    </w:p>
    <w:p w:rsidR="00096578" w:rsidRPr="00674A24" w:rsidRDefault="00674A24" w:rsidP="00096578">
      <w:pPr>
        <w:ind w:right="-58"/>
        <w:rPr>
          <w:rFonts w:asciiTheme="minorHAnsi" w:hAnsiTheme="minorHAnsi" w:cs="Arial"/>
          <w:color w:val="000000"/>
        </w:rPr>
      </w:pPr>
      <w:r w:rsidRPr="00674A24">
        <w:rPr>
          <w:rFonts w:asciiTheme="minorHAnsi" w:hAnsiTheme="minorHAnsi" w:cs="Arial"/>
        </w:rPr>
        <w:t xml:space="preserve">o </w:t>
      </w:r>
      <w:r w:rsidR="00096578" w:rsidRPr="00674A24">
        <w:rPr>
          <w:rFonts w:asciiTheme="minorHAnsi" w:hAnsiTheme="minorHAnsi" w:cs="Arial"/>
          <w:color w:val="000000"/>
        </w:rPr>
        <w:t xml:space="preserve"> schriftelijke casusbeschrijving</w:t>
      </w:r>
    </w:p>
    <w:p w:rsidR="00096578" w:rsidRPr="00674A24" w:rsidRDefault="00674A24" w:rsidP="00096578">
      <w:pPr>
        <w:ind w:right="-58"/>
        <w:rPr>
          <w:rFonts w:asciiTheme="minorHAnsi" w:hAnsiTheme="minorHAnsi" w:cs="Arial"/>
          <w:color w:val="000000"/>
        </w:rPr>
      </w:pPr>
      <w:r w:rsidRPr="00674A24">
        <w:rPr>
          <w:rFonts w:asciiTheme="minorHAnsi" w:hAnsiTheme="minorHAnsi" w:cs="Arial"/>
        </w:rPr>
        <w:t xml:space="preserve">o </w:t>
      </w:r>
      <w:r w:rsidR="00096578" w:rsidRPr="00674A24">
        <w:rPr>
          <w:rFonts w:asciiTheme="minorHAnsi" w:hAnsiTheme="minorHAnsi" w:cs="Arial"/>
          <w:color w:val="000000"/>
        </w:rPr>
        <w:t xml:space="preserve"> schriftelijk tentamen</w:t>
      </w:r>
    </w:p>
    <w:p w:rsidR="00096578" w:rsidRPr="00674A24" w:rsidRDefault="00674A24" w:rsidP="00096578">
      <w:pPr>
        <w:ind w:right="-58"/>
        <w:rPr>
          <w:rFonts w:asciiTheme="minorHAnsi" w:hAnsiTheme="minorHAnsi" w:cs="Arial"/>
          <w:color w:val="000000"/>
        </w:rPr>
      </w:pPr>
      <w:r w:rsidRPr="00674A24">
        <w:rPr>
          <w:rFonts w:asciiTheme="minorHAnsi" w:hAnsiTheme="minorHAnsi" w:cs="Arial"/>
        </w:rPr>
        <w:t xml:space="preserve">o </w:t>
      </w:r>
      <w:r w:rsidR="00096578" w:rsidRPr="00674A24">
        <w:rPr>
          <w:rFonts w:asciiTheme="minorHAnsi" w:hAnsiTheme="minorHAnsi" w:cs="Arial"/>
          <w:color w:val="000000"/>
        </w:rPr>
        <w:t xml:space="preserve"> individuele mondelinge toetsing</w:t>
      </w:r>
    </w:p>
    <w:p w:rsidR="00096578" w:rsidRPr="00674A24" w:rsidRDefault="00096578" w:rsidP="00096578">
      <w:pPr>
        <w:ind w:right="-58"/>
        <w:rPr>
          <w:rFonts w:asciiTheme="minorHAnsi" w:hAnsiTheme="minorHAnsi" w:cs="Arial"/>
          <w:color w:val="000000"/>
        </w:rPr>
      </w:pPr>
      <w:r w:rsidRPr="00674A24">
        <w:rPr>
          <w:rFonts w:asciiTheme="minorHAnsi" w:hAnsiTheme="minorHAnsi" w:cs="Arial"/>
        </w:rPr>
        <w:t>XX</w:t>
      </w:r>
      <w:r w:rsidR="00674A24" w:rsidRPr="00674A24">
        <w:rPr>
          <w:rFonts w:asciiTheme="minorHAnsi" w:hAnsiTheme="minorHAnsi" w:cs="Arial"/>
        </w:rPr>
        <w:t xml:space="preserve"> </w:t>
      </w:r>
      <w:r w:rsidRPr="00674A24">
        <w:rPr>
          <w:rFonts w:asciiTheme="minorHAnsi" w:hAnsiTheme="minorHAnsi" w:cs="Arial"/>
          <w:color w:val="000000"/>
        </w:rPr>
        <w:t>casus presentatie</w:t>
      </w:r>
    </w:p>
    <w:p w:rsidR="00096578" w:rsidRPr="00674A24" w:rsidRDefault="00096578" w:rsidP="00096578">
      <w:pPr>
        <w:ind w:right="-58"/>
        <w:rPr>
          <w:rFonts w:asciiTheme="minorHAnsi" w:hAnsiTheme="minorHAnsi" w:cs="Arial"/>
          <w:color w:val="000000"/>
        </w:rPr>
      </w:pPr>
    </w:p>
    <w:p w:rsidR="00096578" w:rsidRPr="00674A24" w:rsidRDefault="00096578" w:rsidP="00096578">
      <w:pPr>
        <w:rPr>
          <w:rFonts w:asciiTheme="minorHAnsi" w:hAnsiTheme="minorHAnsi" w:cs="Arial"/>
          <w:b/>
        </w:rPr>
      </w:pPr>
      <w:r w:rsidRPr="00674A24">
        <w:rPr>
          <w:rFonts w:asciiTheme="minorHAnsi" w:hAnsiTheme="minorHAnsi" w:cs="Arial"/>
          <w:b/>
        </w:rPr>
        <w:t>uitwerking wijze van toetsing</w:t>
      </w:r>
    </w:p>
    <w:p w:rsidR="00096578" w:rsidRPr="00674A24" w:rsidRDefault="00096578" w:rsidP="00096578">
      <w:pPr>
        <w:rPr>
          <w:rFonts w:asciiTheme="minorHAnsi" w:hAnsiTheme="minorHAnsi" w:cs="Arial"/>
        </w:rPr>
      </w:pPr>
      <w:r w:rsidRPr="00674A24">
        <w:rPr>
          <w:rFonts w:asciiTheme="minorHAnsi" w:hAnsiTheme="minorHAnsi" w:cs="Arial"/>
        </w:rPr>
        <w:t>Toetsing vindt plaats door actieve deelname tijdens de oefening en rollenspelen. Voorts selecteert elke deelnemer in een groepje van 4 een casus uit de eigen praktijk en bespreekt deze volgens de methode van de KPSP aan het eind van de cursus.</w:t>
      </w:r>
    </w:p>
    <w:p w:rsidR="00092D23" w:rsidRPr="00674A24" w:rsidRDefault="00092D23" w:rsidP="00477D51">
      <w:pPr>
        <w:rPr>
          <w:rFonts w:asciiTheme="minorHAnsi" w:hAnsiTheme="minorHAnsi" w:cs="Arial"/>
        </w:rPr>
      </w:pPr>
    </w:p>
    <w:sectPr w:rsidR="00092D23" w:rsidRPr="00674A24" w:rsidSect="002F5E3C">
      <w:headerReference w:type="default" r:id="rId7"/>
      <w:footerReference w:type="default" r:id="rId8"/>
      <w:pgSz w:w="11906" w:h="16838"/>
      <w:pgMar w:top="1417" w:right="1417" w:bottom="1417" w:left="1417" w:footer="425"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23FF" w:rsidRDefault="006423FF" w:rsidP="00986F7B">
      <w:pPr>
        <w:spacing w:after="0" w:line="240" w:lineRule="auto"/>
      </w:pPr>
      <w:r>
        <w:separator/>
      </w:r>
    </w:p>
  </w:endnote>
  <w:endnote w:type="continuationSeparator" w:id="0">
    <w:p w:rsidR="006423FF" w:rsidRDefault="006423FF" w:rsidP="00986F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abon">
    <w:altName w:val="Courier New"/>
    <w:panose1 w:val="00000000000000000000"/>
    <w:charset w:val="00"/>
    <w:family w:val="roman"/>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Lucida Grande">
    <w:panose1 w:val="020706090202050204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Light">
    <w:charset w:val="00"/>
    <w:family w:val="auto"/>
    <w:pitch w:val="variable"/>
    <w:sig w:usb0="A00002EF" w:usb1="4000207B" w:usb2="00000000" w:usb3="00000000" w:csb0="0000009F" w:csb1="00000000"/>
  </w:font>
  <w:font w:name="ＭＳ 明朝">
    <w:charset w:val="4E"/>
    <w:family w:val="auto"/>
    <w:pitch w:val="variable"/>
    <w:sig w:usb0="00000001" w:usb1="00000000" w:usb2="01000407" w:usb3="00000000" w:csb0="0002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3FF" w:rsidRPr="00303F03" w:rsidRDefault="006423FF" w:rsidP="00303F03">
    <w:pPr>
      <w:jc w:val="center"/>
      <w:rPr>
        <w:color w:val="454545"/>
        <w:szCs w:val="18"/>
      </w:rPr>
    </w:pPr>
    <w:r w:rsidRPr="00303F03">
      <w:rPr>
        <w:rFonts w:asciiTheme="minorHAnsi" w:hAnsiTheme="minorHAnsi" w:cstheme="minorHAnsi"/>
        <w:b/>
        <w:color w:val="93C700"/>
        <w:szCs w:val="18"/>
      </w:rPr>
      <w:t>-  www.proventherapies.nl  -</w:t>
    </w:r>
  </w:p>
  <w:p w:rsidR="006423FF" w:rsidRPr="00092D23" w:rsidRDefault="006423FF" w:rsidP="00303F03">
    <w:pPr>
      <w:jc w:val="cen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23FF" w:rsidRDefault="006423FF" w:rsidP="00986F7B">
      <w:pPr>
        <w:spacing w:after="0" w:line="240" w:lineRule="auto"/>
      </w:pPr>
      <w:r>
        <w:separator/>
      </w:r>
    </w:p>
  </w:footnote>
  <w:footnote w:type="continuationSeparator" w:id="0">
    <w:p w:rsidR="006423FF" w:rsidRDefault="006423FF" w:rsidP="00986F7B">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3FF" w:rsidRDefault="006423FF">
    <w:pPr>
      <w:pStyle w:val="Koptekst"/>
    </w:pPr>
    <w:r>
      <w:rPr>
        <w:noProof/>
        <w:lang w:val="en-US" w:eastAsia="nl-NL"/>
      </w:rPr>
      <w:drawing>
        <wp:anchor distT="0" distB="0" distL="114300" distR="114300" simplePos="0" relativeHeight="251658240" behindDoc="0" locked="0" layoutInCell="1" allowOverlap="1">
          <wp:simplePos x="0" y="0"/>
          <wp:positionH relativeFrom="column">
            <wp:posOffset>3362960</wp:posOffset>
          </wp:positionH>
          <wp:positionV relativeFrom="paragraph">
            <wp:posOffset>-30480</wp:posOffset>
          </wp:positionV>
          <wp:extent cx="2809240" cy="711200"/>
          <wp:effectExtent l="25400" t="0" r="1016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809240" cy="711200"/>
                  </a:xfrm>
                  <a:prstGeom prst="rect">
                    <a:avLst/>
                  </a:prstGeom>
                  <a:noFill/>
                  <a:ln w="9525">
                    <a:noFill/>
                    <a:miter lim="800000"/>
                    <a:headEnd/>
                    <a:tailEnd/>
                  </a:ln>
                </pic:spPr>
              </pic:pic>
            </a:graphicData>
          </a:graphic>
        </wp:anchor>
      </w:drawing>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23607EB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D63B0E"/>
    <w:multiLevelType w:val="hybridMultilevel"/>
    <w:tmpl w:val="A9AEE93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526F31"/>
    <w:multiLevelType w:val="hybridMultilevel"/>
    <w:tmpl w:val="3BBCEFBC"/>
    <w:lvl w:ilvl="0" w:tplc="04090003">
      <w:start w:val="1"/>
      <w:numFmt w:val="bullet"/>
      <w:lvlText w:val="o"/>
      <w:lvlJc w:val="left"/>
      <w:pPr>
        <w:ind w:left="1068" w:hanging="360"/>
      </w:pPr>
      <w:rPr>
        <w:rFonts w:ascii="Courier New" w:hAnsi="Courier New"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
    <w:nsid w:val="2B7738F7"/>
    <w:multiLevelType w:val="hybridMultilevel"/>
    <w:tmpl w:val="340AB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7813EB"/>
    <w:multiLevelType w:val="hybridMultilevel"/>
    <w:tmpl w:val="EAEC0DEE"/>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28704BB"/>
    <w:multiLevelType w:val="hybridMultilevel"/>
    <w:tmpl w:val="628E5EC6"/>
    <w:lvl w:ilvl="0" w:tplc="18A285FA">
      <w:numFmt w:val="bullet"/>
      <w:lvlText w:val="-"/>
      <w:lvlJc w:val="left"/>
      <w:pPr>
        <w:tabs>
          <w:tab w:val="num" w:pos="1080"/>
        </w:tabs>
        <w:ind w:left="1080" w:hanging="720"/>
      </w:pPr>
      <w:rPr>
        <w:rFonts w:ascii="Sabon" w:eastAsia="Times" w:hAnsi="Sabon" w:cs="Times New Roman" w:hint="default"/>
      </w:rPr>
    </w:lvl>
    <w:lvl w:ilvl="1" w:tplc="04130003" w:tentative="1">
      <w:start w:val="1"/>
      <w:numFmt w:val="bullet"/>
      <w:lvlText w:val="o"/>
      <w:lvlJc w:val="left"/>
      <w:pPr>
        <w:tabs>
          <w:tab w:val="num" w:pos="1440"/>
        </w:tabs>
        <w:ind w:left="1440" w:hanging="360"/>
      </w:pPr>
      <w:rPr>
        <w:rFonts w:ascii="Courier New" w:hAnsi="Courier New" w:cs="Aria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Arial"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Arial"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nsid w:val="53D01CE8"/>
    <w:multiLevelType w:val="multilevel"/>
    <w:tmpl w:val="6202500C"/>
    <w:lvl w:ilvl="0">
      <w:start w:val="10"/>
      <w:numFmt w:val="decimal"/>
      <w:lvlText w:val="%1"/>
      <w:lvlJc w:val="left"/>
      <w:pPr>
        <w:ind w:left="1080" w:hanging="1080"/>
      </w:pPr>
      <w:rPr>
        <w:rFonts w:hint="default"/>
      </w:rPr>
    </w:lvl>
    <w:lvl w:ilvl="1">
      <w:numFmt w:val="decimalZero"/>
      <w:lvlText w:val="%1.%2"/>
      <w:lvlJc w:val="left"/>
      <w:pPr>
        <w:ind w:left="1080" w:hanging="1080"/>
      </w:pPr>
      <w:rPr>
        <w:rFonts w:hint="default"/>
      </w:rPr>
    </w:lvl>
    <w:lvl w:ilvl="2">
      <w:start w:val="11"/>
      <w:numFmt w:val="decimal"/>
      <w:lvlText w:val="%1.%2-%3.0"/>
      <w:lvlJc w:val="left"/>
      <w:pPr>
        <w:ind w:left="1080" w:hanging="1080"/>
      </w:pPr>
      <w:rPr>
        <w:rFonts w:hint="default"/>
      </w:rPr>
    </w:lvl>
    <w:lvl w:ilvl="3">
      <w:start w:val="1"/>
      <w:numFmt w:val="decimalZero"/>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54EB79B9"/>
    <w:multiLevelType w:val="hybridMultilevel"/>
    <w:tmpl w:val="E6BA056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DFC49F2"/>
    <w:multiLevelType w:val="multilevel"/>
    <w:tmpl w:val="325E9FCC"/>
    <w:lvl w:ilvl="0">
      <w:start w:val="10"/>
      <w:numFmt w:val="decimal"/>
      <w:lvlText w:val="%1"/>
      <w:lvlJc w:val="left"/>
      <w:pPr>
        <w:ind w:left="1080" w:hanging="1080"/>
      </w:pPr>
      <w:rPr>
        <w:rFonts w:hint="default"/>
      </w:rPr>
    </w:lvl>
    <w:lvl w:ilvl="1">
      <w:numFmt w:val="decimalZero"/>
      <w:lvlText w:val="%1.%2"/>
      <w:lvlJc w:val="left"/>
      <w:pPr>
        <w:ind w:left="1080" w:hanging="1080"/>
      </w:pPr>
      <w:rPr>
        <w:rFonts w:hint="default"/>
      </w:rPr>
    </w:lvl>
    <w:lvl w:ilvl="2">
      <w:start w:val="11"/>
      <w:numFmt w:val="decimal"/>
      <w:lvlText w:val="%1.%2-%3.0"/>
      <w:lvlJc w:val="left"/>
      <w:pPr>
        <w:ind w:left="1080" w:hanging="1080"/>
      </w:pPr>
      <w:rPr>
        <w:rFonts w:hint="default"/>
      </w:rPr>
    </w:lvl>
    <w:lvl w:ilvl="3">
      <w:start w:val="1"/>
      <w:numFmt w:val="decimalZero"/>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68CA4F03"/>
    <w:multiLevelType w:val="multilevel"/>
    <w:tmpl w:val="E486816A"/>
    <w:lvl w:ilvl="0">
      <w:start w:val="10"/>
      <w:numFmt w:val="decimal"/>
      <w:lvlText w:val="%1"/>
      <w:lvlJc w:val="left"/>
      <w:pPr>
        <w:ind w:left="1080" w:hanging="1080"/>
      </w:pPr>
      <w:rPr>
        <w:rFonts w:hint="default"/>
      </w:rPr>
    </w:lvl>
    <w:lvl w:ilvl="1">
      <w:numFmt w:val="decimalZero"/>
      <w:lvlText w:val="%1.%2"/>
      <w:lvlJc w:val="left"/>
      <w:pPr>
        <w:ind w:left="1080" w:hanging="1080"/>
      </w:pPr>
      <w:rPr>
        <w:rFonts w:hint="default"/>
      </w:rPr>
    </w:lvl>
    <w:lvl w:ilvl="2">
      <w:start w:val="11"/>
      <w:numFmt w:val="decimal"/>
      <w:lvlText w:val="%1.%2-%3.0"/>
      <w:lvlJc w:val="left"/>
      <w:pPr>
        <w:ind w:left="1080" w:hanging="1080"/>
      </w:pPr>
      <w:rPr>
        <w:rFonts w:hint="default"/>
      </w:rPr>
    </w:lvl>
    <w:lvl w:ilvl="3">
      <w:start w:val="1"/>
      <w:numFmt w:val="decimalZero"/>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76F84AFE"/>
    <w:multiLevelType w:val="multilevel"/>
    <w:tmpl w:val="594AC496"/>
    <w:lvl w:ilvl="0">
      <w:start w:val="10"/>
      <w:numFmt w:val="decimal"/>
      <w:lvlText w:val="%1"/>
      <w:lvlJc w:val="left"/>
      <w:pPr>
        <w:ind w:left="1080" w:hanging="1080"/>
      </w:pPr>
      <w:rPr>
        <w:rFonts w:hint="default"/>
      </w:rPr>
    </w:lvl>
    <w:lvl w:ilvl="1">
      <w:numFmt w:val="decimalZero"/>
      <w:lvlText w:val="%1.%2"/>
      <w:lvlJc w:val="left"/>
      <w:pPr>
        <w:ind w:left="1080" w:hanging="1080"/>
      </w:pPr>
      <w:rPr>
        <w:rFonts w:hint="default"/>
      </w:rPr>
    </w:lvl>
    <w:lvl w:ilvl="2">
      <w:start w:val="11"/>
      <w:numFmt w:val="decimal"/>
      <w:lvlText w:val="%1.%2-%3.0"/>
      <w:lvlJc w:val="left"/>
      <w:pPr>
        <w:ind w:left="1080" w:hanging="1080"/>
      </w:pPr>
      <w:rPr>
        <w:rFonts w:hint="default"/>
      </w:rPr>
    </w:lvl>
    <w:lvl w:ilvl="3">
      <w:start w:val="1"/>
      <w:numFmt w:val="decimalZero"/>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0"/>
  </w:num>
  <w:num w:numId="3">
    <w:abstractNumId w:val="3"/>
  </w:num>
  <w:num w:numId="4">
    <w:abstractNumId w:val="2"/>
  </w:num>
  <w:num w:numId="5">
    <w:abstractNumId w:val="4"/>
  </w:num>
  <w:num w:numId="6">
    <w:abstractNumId w:val="7"/>
  </w:num>
  <w:num w:numId="7">
    <w:abstractNumId w:val="1"/>
  </w:num>
  <w:num w:numId="8">
    <w:abstractNumId w:val="9"/>
  </w:num>
  <w:num w:numId="9">
    <w:abstractNumId w:val="8"/>
  </w:num>
  <w:num w:numId="10">
    <w:abstractNumId w:val="10"/>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08"/>
  <w:hyphenationZone w:val="425"/>
  <w:characterSpacingControl w:val="doNotCompress"/>
  <w:hdrShapeDefaults>
    <o:shapedefaults v:ext="edit" spidmax="2050"/>
  </w:hdrShapeDefaults>
  <w:footnotePr>
    <w:footnote w:id="-1"/>
    <w:footnote w:id="0"/>
  </w:footnotePr>
  <w:endnotePr>
    <w:endnote w:id="-1"/>
    <w:endnote w:id="0"/>
  </w:endnotePr>
  <w:compat/>
  <w:rsids>
    <w:rsidRoot w:val="00986F7B"/>
    <w:rsid w:val="00092D23"/>
    <w:rsid w:val="00096578"/>
    <w:rsid w:val="000A3D60"/>
    <w:rsid w:val="00107A5B"/>
    <w:rsid w:val="00127553"/>
    <w:rsid w:val="001801E2"/>
    <w:rsid w:val="00192617"/>
    <w:rsid w:val="00245B50"/>
    <w:rsid w:val="002F5E3C"/>
    <w:rsid w:val="00303F03"/>
    <w:rsid w:val="0030489F"/>
    <w:rsid w:val="00381E08"/>
    <w:rsid w:val="00477D51"/>
    <w:rsid w:val="004B532F"/>
    <w:rsid w:val="005E4ED6"/>
    <w:rsid w:val="00632B95"/>
    <w:rsid w:val="006423FF"/>
    <w:rsid w:val="00674A24"/>
    <w:rsid w:val="0068353E"/>
    <w:rsid w:val="00694EDA"/>
    <w:rsid w:val="006B43D1"/>
    <w:rsid w:val="006C7B3A"/>
    <w:rsid w:val="007E3F26"/>
    <w:rsid w:val="00834065"/>
    <w:rsid w:val="008511B2"/>
    <w:rsid w:val="008C1B4D"/>
    <w:rsid w:val="008C4C35"/>
    <w:rsid w:val="008E0209"/>
    <w:rsid w:val="00986F7B"/>
    <w:rsid w:val="009E1EAA"/>
    <w:rsid w:val="00A72D34"/>
    <w:rsid w:val="00AD2215"/>
    <w:rsid w:val="00BC4832"/>
    <w:rsid w:val="00C60896"/>
    <w:rsid w:val="00CC096A"/>
    <w:rsid w:val="00E27CEC"/>
    <w:rsid w:val="00E566D3"/>
    <w:rsid w:val="00E62CE9"/>
    <w:rsid w:val="00ED48B0"/>
  </w:rsids>
  <m:mathPr>
    <m:mathFont m:val="Wingdings 2"/>
    <m:brkBin m:val="before"/>
    <m:brkBinSub m:val="--"/>
    <m:smallFrac/>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0" w:defSemiHidden="0" w:defUnhideWhenUsed="0" w:defQFormat="0" w:count="276">
    <w:lsdException w:name="heading 1" w:qFormat="1"/>
    <w:lsdException w:name="heading 2" w:qFormat="1"/>
    <w:lsdException w:name="header" w:uiPriority="99"/>
    <w:lsdException w:name="List Paragraph" w:uiPriority="34" w:qFormat="1"/>
  </w:latentStyles>
  <w:style w:type="paragraph" w:default="1" w:styleId="Normaal">
    <w:name w:val="Normal"/>
    <w:qFormat/>
    <w:rsid w:val="007E3F26"/>
    <w:rPr>
      <w:rFonts w:ascii="Verdana" w:hAnsi="Verdana"/>
    </w:rPr>
  </w:style>
  <w:style w:type="paragraph" w:styleId="Kop1">
    <w:name w:val="heading 1"/>
    <w:basedOn w:val="Normaal"/>
    <w:next w:val="Normaal"/>
    <w:link w:val="Kop1Teken"/>
    <w:qFormat/>
    <w:rsid w:val="008511B2"/>
    <w:pPr>
      <w:keepNext/>
      <w:spacing w:after="0" w:line="240" w:lineRule="auto"/>
      <w:outlineLvl w:val="0"/>
    </w:pPr>
    <w:rPr>
      <w:rFonts w:ascii="Sabon" w:eastAsia="Times" w:hAnsi="Sabon" w:cs="Times New Roman"/>
      <w:b/>
      <w:sz w:val="24"/>
      <w:szCs w:val="20"/>
      <w:lang w:eastAsia="nl-NL"/>
    </w:rPr>
  </w:style>
  <w:style w:type="paragraph" w:styleId="Kop2">
    <w:name w:val="heading 2"/>
    <w:basedOn w:val="Normaal"/>
    <w:next w:val="Normaal"/>
    <w:link w:val="Kop2Teken"/>
    <w:qFormat/>
    <w:rsid w:val="008511B2"/>
    <w:pPr>
      <w:keepNext/>
      <w:spacing w:before="240" w:after="60" w:line="240" w:lineRule="auto"/>
      <w:outlineLvl w:val="1"/>
    </w:pPr>
    <w:rPr>
      <w:rFonts w:ascii="Helvetica" w:eastAsia="Times" w:hAnsi="Helvetica" w:cs="Times New Roman"/>
      <w:b/>
      <w:i/>
      <w:sz w:val="28"/>
      <w:szCs w:val="20"/>
      <w:lang w:eastAsia="nl-NL"/>
    </w:rPr>
  </w:style>
  <w:style w:type="character" w:default="1" w:styleId="Standaardalinea-lettertype">
    <w:name w:val="Default Paragraph Font"/>
    <w:semiHidden/>
    <w:unhideWhenUsed/>
  </w:style>
  <w:style w:type="table" w:default="1" w:styleId="Standaardtabel">
    <w:name w:val="Normal Table"/>
    <w:semiHidden/>
    <w:unhideWhenUsed/>
    <w:qFormat/>
    <w:tblPr>
      <w:tblInd w:w="0" w:type="dxa"/>
      <w:tblCellMar>
        <w:top w:w="0" w:type="dxa"/>
        <w:left w:w="108" w:type="dxa"/>
        <w:bottom w:w="0" w:type="dxa"/>
        <w:right w:w="108" w:type="dxa"/>
      </w:tblCellMar>
    </w:tblPr>
  </w:style>
  <w:style w:type="numbering" w:default="1" w:styleId="Geenlijst">
    <w:name w:val="No List"/>
    <w:semiHidden/>
    <w:unhideWhenUsed/>
  </w:style>
  <w:style w:type="paragraph" w:styleId="Koptekst">
    <w:name w:val="header"/>
    <w:basedOn w:val="Normaal"/>
    <w:link w:val="KoptekstTeken"/>
    <w:uiPriority w:val="99"/>
    <w:unhideWhenUsed/>
    <w:rsid w:val="00986F7B"/>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986F7B"/>
    <w:rPr>
      <w:rFonts w:ascii="Verdana" w:hAnsi="Verdana"/>
    </w:rPr>
  </w:style>
  <w:style w:type="paragraph" w:styleId="Voettekst">
    <w:name w:val="footer"/>
    <w:basedOn w:val="Normaal"/>
    <w:link w:val="VoettekstTeken"/>
    <w:unhideWhenUsed/>
    <w:rsid w:val="00986F7B"/>
    <w:pPr>
      <w:tabs>
        <w:tab w:val="center" w:pos="4536"/>
        <w:tab w:val="right" w:pos="9072"/>
      </w:tabs>
      <w:spacing w:after="0" w:line="240" w:lineRule="auto"/>
    </w:pPr>
  </w:style>
  <w:style w:type="character" w:customStyle="1" w:styleId="VoettekstTeken">
    <w:name w:val="Voettekst Teken"/>
    <w:basedOn w:val="Standaardalinea-lettertype"/>
    <w:link w:val="Voettekst"/>
    <w:rsid w:val="00986F7B"/>
    <w:rPr>
      <w:rFonts w:ascii="Verdana" w:hAnsi="Verdana"/>
    </w:rPr>
  </w:style>
  <w:style w:type="character" w:styleId="Hyperlink">
    <w:name w:val="Hyperlink"/>
    <w:basedOn w:val="Standaardalinea-lettertype"/>
    <w:unhideWhenUsed/>
    <w:rsid w:val="00092D23"/>
    <w:rPr>
      <w:color w:val="0563C1" w:themeColor="hyperlink"/>
      <w:u w:val="single"/>
    </w:rPr>
  </w:style>
  <w:style w:type="table" w:styleId="Tabelraster">
    <w:name w:val="Table Grid"/>
    <w:basedOn w:val="Standaardtabel"/>
    <w:uiPriority w:val="39"/>
    <w:rsid w:val="00092D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Kop1Teken">
    <w:name w:val="Kop 1 Teken"/>
    <w:basedOn w:val="Standaardalinea-lettertype"/>
    <w:link w:val="Kop1"/>
    <w:rsid w:val="008511B2"/>
    <w:rPr>
      <w:rFonts w:ascii="Sabon" w:eastAsia="Times" w:hAnsi="Sabon" w:cs="Times New Roman"/>
      <w:b/>
      <w:sz w:val="24"/>
      <w:szCs w:val="20"/>
      <w:lang w:eastAsia="nl-NL"/>
    </w:rPr>
  </w:style>
  <w:style w:type="character" w:customStyle="1" w:styleId="Kop2Teken">
    <w:name w:val="Kop 2 Teken"/>
    <w:basedOn w:val="Standaardalinea-lettertype"/>
    <w:link w:val="Kop2"/>
    <w:rsid w:val="008511B2"/>
    <w:rPr>
      <w:rFonts w:ascii="Helvetica" w:eastAsia="Times" w:hAnsi="Helvetica" w:cs="Times New Roman"/>
      <w:b/>
      <w:i/>
      <w:sz w:val="28"/>
      <w:szCs w:val="20"/>
      <w:lang w:eastAsia="nl-NL"/>
    </w:rPr>
  </w:style>
  <w:style w:type="paragraph" w:styleId="Lijstalinea">
    <w:name w:val="List Paragraph"/>
    <w:basedOn w:val="Normaal"/>
    <w:uiPriority w:val="34"/>
    <w:qFormat/>
    <w:rsid w:val="00834065"/>
    <w:pPr>
      <w:ind w:left="720"/>
      <w:contextualSpacing/>
    </w:pPr>
  </w:style>
  <w:style w:type="character" w:styleId="Verwijzingopmerking">
    <w:name w:val="annotation reference"/>
    <w:basedOn w:val="Standaardalinea-lettertype"/>
    <w:rsid w:val="00E62CE9"/>
    <w:rPr>
      <w:sz w:val="18"/>
      <w:szCs w:val="18"/>
    </w:rPr>
  </w:style>
  <w:style w:type="paragraph" w:styleId="Tekstopmerking">
    <w:name w:val="annotation text"/>
    <w:basedOn w:val="Normaal"/>
    <w:link w:val="TekstopmerkingTeken"/>
    <w:rsid w:val="00E62CE9"/>
    <w:pPr>
      <w:spacing w:line="240" w:lineRule="auto"/>
    </w:pPr>
    <w:rPr>
      <w:sz w:val="24"/>
      <w:szCs w:val="24"/>
    </w:rPr>
  </w:style>
  <w:style w:type="character" w:customStyle="1" w:styleId="TekstopmerkingTeken">
    <w:name w:val="Tekst opmerking Teken"/>
    <w:basedOn w:val="Standaardalinea-lettertype"/>
    <w:link w:val="Tekstopmerking"/>
    <w:rsid w:val="00E62CE9"/>
    <w:rPr>
      <w:rFonts w:ascii="Verdana" w:hAnsi="Verdana"/>
      <w:sz w:val="24"/>
      <w:szCs w:val="24"/>
    </w:rPr>
  </w:style>
  <w:style w:type="paragraph" w:styleId="Ballontekst">
    <w:name w:val="Balloon Text"/>
    <w:basedOn w:val="Normaal"/>
    <w:link w:val="BallontekstTeken"/>
    <w:rsid w:val="00E62CE9"/>
    <w:pPr>
      <w:spacing w:after="0" w:line="240" w:lineRule="auto"/>
    </w:pPr>
    <w:rPr>
      <w:rFonts w:ascii="Lucida Grande" w:hAnsi="Lucida Grande"/>
      <w:sz w:val="18"/>
      <w:szCs w:val="18"/>
    </w:rPr>
  </w:style>
  <w:style w:type="character" w:customStyle="1" w:styleId="BallontekstTeken">
    <w:name w:val="Ballontekst Teken"/>
    <w:basedOn w:val="Standaardalinea-lettertype"/>
    <w:link w:val="Ballontekst"/>
    <w:rsid w:val="00E62CE9"/>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0" w:defSemiHidden="0" w:defUnhideWhenUsed="0" w:defQFormat="0" w:count="276">
    <w:lsdException w:name="List Paragraph" w:uiPriority="34" w:qFormat="1"/>
  </w:latentStyles>
  <w:style w:type="paragraph" w:default="1" w:styleId="Normaal">
    <w:name w:val="Normal"/>
    <w:qFormat/>
    <w:rsid w:val="007E3F26"/>
    <w:rPr>
      <w:rFonts w:ascii="Verdana" w:hAnsi="Verdana"/>
    </w:rPr>
  </w:style>
  <w:style w:type="paragraph" w:styleId="Kop1">
    <w:name w:val="heading 1"/>
    <w:basedOn w:val="Normaal"/>
    <w:next w:val="Normaal"/>
    <w:link w:val="Kop1Teken"/>
    <w:qFormat/>
    <w:rsid w:val="008511B2"/>
    <w:pPr>
      <w:keepNext/>
      <w:spacing w:after="0" w:line="240" w:lineRule="auto"/>
      <w:outlineLvl w:val="0"/>
    </w:pPr>
    <w:rPr>
      <w:rFonts w:ascii="Sabon" w:eastAsia="Times" w:hAnsi="Sabon" w:cs="Times New Roman"/>
      <w:b/>
      <w:sz w:val="24"/>
      <w:szCs w:val="20"/>
      <w:lang w:eastAsia="nl-NL"/>
    </w:rPr>
  </w:style>
  <w:style w:type="paragraph" w:styleId="Kop2">
    <w:name w:val="heading 2"/>
    <w:basedOn w:val="Normaal"/>
    <w:next w:val="Normaal"/>
    <w:link w:val="Kop2Teken"/>
    <w:qFormat/>
    <w:rsid w:val="008511B2"/>
    <w:pPr>
      <w:keepNext/>
      <w:spacing w:before="240" w:after="60" w:line="240" w:lineRule="auto"/>
      <w:outlineLvl w:val="1"/>
    </w:pPr>
    <w:rPr>
      <w:rFonts w:ascii="Helvetica" w:eastAsia="Times" w:hAnsi="Helvetica" w:cs="Times New Roman"/>
      <w:b/>
      <w:i/>
      <w:sz w:val="28"/>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Normaal"/>
    <w:link w:val="KoptekstTeken"/>
    <w:uiPriority w:val="99"/>
    <w:unhideWhenUsed/>
    <w:rsid w:val="00986F7B"/>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986F7B"/>
    <w:rPr>
      <w:rFonts w:ascii="Verdana" w:hAnsi="Verdana"/>
    </w:rPr>
  </w:style>
  <w:style w:type="paragraph" w:styleId="Voettekst">
    <w:name w:val="footer"/>
    <w:basedOn w:val="Normaal"/>
    <w:link w:val="VoettekstTeken"/>
    <w:unhideWhenUsed/>
    <w:rsid w:val="00986F7B"/>
    <w:pPr>
      <w:tabs>
        <w:tab w:val="center" w:pos="4536"/>
        <w:tab w:val="right" w:pos="9072"/>
      </w:tabs>
      <w:spacing w:after="0" w:line="240" w:lineRule="auto"/>
    </w:pPr>
  </w:style>
  <w:style w:type="character" w:customStyle="1" w:styleId="VoettekstTeken">
    <w:name w:val="Voettekst Teken"/>
    <w:basedOn w:val="Standaardalinea-lettertype"/>
    <w:link w:val="Voettekst"/>
    <w:rsid w:val="00986F7B"/>
    <w:rPr>
      <w:rFonts w:ascii="Verdana" w:hAnsi="Verdana"/>
    </w:rPr>
  </w:style>
  <w:style w:type="character" w:styleId="Hyperlink">
    <w:name w:val="Hyperlink"/>
    <w:basedOn w:val="Standaardalinea-lettertype"/>
    <w:unhideWhenUsed/>
    <w:rsid w:val="00092D23"/>
    <w:rPr>
      <w:color w:val="0563C1" w:themeColor="hyperlink"/>
      <w:u w:val="single"/>
    </w:rPr>
  </w:style>
  <w:style w:type="table" w:styleId="Tabelraster">
    <w:name w:val="Table Grid"/>
    <w:basedOn w:val="Standaardtabel"/>
    <w:uiPriority w:val="39"/>
    <w:rsid w:val="00092D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Kop1Teken">
    <w:name w:val="Kop 1 Teken"/>
    <w:basedOn w:val="Standaardalinea-lettertype"/>
    <w:link w:val="Kop1"/>
    <w:rsid w:val="008511B2"/>
    <w:rPr>
      <w:rFonts w:ascii="Sabon" w:eastAsia="Times" w:hAnsi="Sabon" w:cs="Times New Roman"/>
      <w:b/>
      <w:sz w:val="24"/>
      <w:szCs w:val="20"/>
      <w:lang w:eastAsia="nl-NL"/>
    </w:rPr>
  </w:style>
  <w:style w:type="character" w:customStyle="1" w:styleId="Kop2Teken">
    <w:name w:val="Kop 2 Teken"/>
    <w:basedOn w:val="Standaardalinea-lettertype"/>
    <w:link w:val="Kop2"/>
    <w:rsid w:val="008511B2"/>
    <w:rPr>
      <w:rFonts w:ascii="Helvetica" w:eastAsia="Times" w:hAnsi="Helvetica" w:cs="Times New Roman"/>
      <w:b/>
      <w:i/>
      <w:sz w:val="28"/>
      <w:szCs w:val="20"/>
      <w:lang w:eastAsia="nl-NL"/>
    </w:rPr>
  </w:style>
  <w:style w:type="paragraph" w:styleId="Lijstalinea">
    <w:name w:val="List Paragraph"/>
    <w:basedOn w:val="Normaal"/>
    <w:uiPriority w:val="34"/>
    <w:qFormat/>
    <w:rsid w:val="00834065"/>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1"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a="http://schemas.openxmlformats.org/drawingml/2006/main"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441</Words>
  <Characters>2517</Characters>
  <Application>Microsoft Macintosh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Arkin</Company>
  <LinksUpToDate>false</LinksUpToDate>
  <CharactersWithSpaces>3091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van Ruiten</dc:creator>
  <cp:keywords/>
  <dc:description/>
  <cp:lastModifiedBy>Ellen Van ruiten</cp:lastModifiedBy>
  <cp:revision>3</cp:revision>
  <dcterms:created xsi:type="dcterms:W3CDTF">2015-09-15T19:30:00Z</dcterms:created>
  <dcterms:modified xsi:type="dcterms:W3CDTF">2015-09-15T19:31:00Z</dcterms:modified>
</cp:coreProperties>
</file>